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为维护公民、法人和其他组织依法享有获取环境信息的权利，推动公众参与监督环境保护，根据《中华人民共和国环境保护法》有关规定，现将我公司有关情况公开如下：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基本信息表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0"/>
        <w:gridCol w:w="3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3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3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鲁南贝特制药有限公司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组织机构代码</w:t>
            </w:r>
          </w:p>
        </w:tc>
        <w:tc>
          <w:tcPr>
            <w:tcW w:w="3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91371300756399007k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法人代表人</w:t>
            </w:r>
          </w:p>
        </w:tc>
        <w:tc>
          <w:tcPr>
            <w:tcW w:w="3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张贵民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生产地址</w:t>
            </w:r>
          </w:p>
        </w:tc>
        <w:tc>
          <w:tcPr>
            <w:tcW w:w="3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临沂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市兰山区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银雀山路243号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二、排污信息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我公司排放污染物主要为COD、氨氮、颗粒物、氮氧化物、二氧化硫，VOCS符合排放标准《</w:t>
      </w:r>
      <w:r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山东省锅炉大气污染物排放标准DB37/2374-2018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》、《</w:t>
      </w:r>
      <w:r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有机化工企业污水处理厂（站）挥发性有机物及恶臭污染物排放标准DB37/3161-2018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》、《</w:t>
      </w:r>
      <w:r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污水排入城镇下水道水质标准GB/T 31962-2015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》。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612"/>
        <w:gridCol w:w="1896"/>
        <w:gridCol w:w="1048"/>
        <w:gridCol w:w="1197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主要污染物名称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浓度限值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执行标准</w:t>
            </w:r>
          </w:p>
        </w:tc>
        <w:tc>
          <w:tcPr>
            <w:tcW w:w="1077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排放口许可编号</w:t>
            </w:r>
          </w:p>
        </w:tc>
        <w:tc>
          <w:tcPr>
            <w:tcW w:w="1244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排放口企业内部编号</w:t>
            </w:r>
          </w:p>
        </w:tc>
        <w:tc>
          <w:tcPr>
            <w:tcW w:w="1244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核定排放总量（t/a）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COD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500mg/L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Style w:val="4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污水排入城镇下水道水质标准GB/T 31962-2015</w:t>
            </w:r>
          </w:p>
        </w:tc>
        <w:tc>
          <w:tcPr>
            <w:tcW w:w="1077" w:type="dxa"/>
            <w:vAlign w:val="center"/>
          </w:tcPr>
          <w:p>
            <w:pPr>
              <w:widowControl w:val="0"/>
              <w:jc w:val="center"/>
              <w:rPr>
                <w:rStyle w:val="4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DW001</w:t>
            </w:r>
          </w:p>
        </w:tc>
        <w:tc>
          <w:tcPr>
            <w:tcW w:w="1244" w:type="dxa"/>
            <w:vAlign w:val="center"/>
          </w:tcPr>
          <w:p>
            <w:pPr>
              <w:widowControl w:val="0"/>
              <w:jc w:val="center"/>
              <w:rPr>
                <w:rStyle w:val="4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DW001</w:t>
            </w:r>
          </w:p>
        </w:tc>
        <w:tc>
          <w:tcPr>
            <w:tcW w:w="1244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300.462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氨氮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45mg/L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Style w:val="4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污水排入城镇下水道水质标准GB/T 31962-2015</w:t>
            </w:r>
          </w:p>
        </w:tc>
        <w:tc>
          <w:tcPr>
            <w:tcW w:w="1077" w:type="dxa"/>
            <w:vAlign w:val="center"/>
          </w:tcPr>
          <w:p>
            <w:pPr>
              <w:widowControl w:val="0"/>
              <w:jc w:val="center"/>
              <w:rPr>
                <w:rStyle w:val="4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DW001</w:t>
            </w:r>
          </w:p>
        </w:tc>
        <w:tc>
          <w:tcPr>
            <w:tcW w:w="1244" w:type="dxa"/>
            <w:vAlign w:val="center"/>
          </w:tcPr>
          <w:p>
            <w:pPr>
              <w:widowControl w:val="0"/>
              <w:jc w:val="center"/>
              <w:rPr>
                <w:rStyle w:val="4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DW001</w:t>
            </w:r>
          </w:p>
        </w:tc>
        <w:tc>
          <w:tcPr>
            <w:tcW w:w="1244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26.659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颗粒物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10mg/Nm3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Style w:val="4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山东省锅炉大气污染物排放标准DB37/2374-2018</w:t>
            </w:r>
          </w:p>
        </w:tc>
        <w:tc>
          <w:tcPr>
            <w:tcW w:w="1077" w:type="dxa"/>
            <w:vAlign w:val="center"/>
          </w:tcPr>
          <w:p>
            <w:pPr>
              <w:widowControl w:val="0"/>
              <w:jc w:val="center"/>
              <w:rPr>
                <w:rStyle w:val="4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DA003</w:t>
            </w:r>
          </w:p>
        </w:tc>
        <w:tc>
          <w:tcPr>
            <w:tcW w:w="1244" w:type="dxa"/>
            <w:vAlign w:val="center"/>
          </w:tcPr>
          <w:p>
            <w:pPr>
              <w:widowControl w:val="0"/>
              <w:jc w:val="center"/>
              <w:rPr>
                <w:rStyle w:val="4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DA007</w:t>
            </w:r>
          </w:p>
        </w:tc>
        <w:tc>
          <w:tcPr>
            <w:tcW w:w="1244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氮氧化物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100mg/Nm3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Style w:val="4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山东省锅炉大气污染物排放标准DB37/2374-2018</w:t>
            </w:r>
          </w:p>
        </w:tc>
        <w:tc>
          <w:tcPr>
            <w:tcW w:w="1077" w:type="dxa"/>
            <w:vAlign w:val="center"/>
          </w:tcPr>
          <w:p>
            <w:pPr>
              <w:widowControl w:val="0"/>
              <w:jc w:val="center"/>
              <w:rPr>
                <w:rStyle w:val="4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DA003</w:t>
            </w:r>
          </w:p>
        </w:tc>
        <w:tc>
          <w:tcPr>
            <w:tcW w:w="1244" w:type="dxa"/>
            <w:vAlign w:val="center"/>
          </w:tcPr>
          <w:p>
            <w:pPr>
              <w:widowControl w:val="0"/>
              <w:jc w:val="center"/>
              <w:rPr>
                <w:rStyle w:val="4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DA007</w:t>
            </w:r>
          </w:p>
        </w:tc>
        <w:tc>
          <w:tcPr>
            <w:tcW w:w="1244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38.07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二氧化硫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50mg/Nm3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Style w:val="4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山东省锅炉大气污染物排放标准DB37/2374-2018</w:t>
            </w:r>
          </w:p>
        </w:tc>
        <w:tc>
          <w:tcPr>
            <w:tcW w:w="1077" w:type="dxa"/>
            <w:vAlign w:val="center"/>
          </w:tcPr>
          <w:p>
            <w:pPr>
              <w:widowControl w:val="0"/>
              <w:jc w:val="center"/>
              <w:rPr>
                <w:rStyle w:val="4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DA003</w:t>
            </w:r>
          </w:p>
        </w:tc>
        <w:tc>
          <w:tcPr>
            <w:tcW w:w="1244" w:type="dxa"/>
            <w:vAlign w:val="center"/>
          </w:tcPr>
          <w:p>
            <w:pPr>
              <w:widowControl w:val="0"/>
              <w:jc w:val="center"/>
              <w:rPr>
                <w:rStyle w:val="4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DA007</w:t>
            </w:r>
          </w:p>
        </w:tc>
        <w:tc>
          <w:tcPr>
            <w:tcW w:w="1244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VOCS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100mg/Nm3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Style w:val="4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有机化工企业污水处理厂（站）挥发性有机物及恶臭污染物排放标准DB37/3161-2018</w:t>
            </w:r>
          </w:p>
        </w:tc>
        <w:tc>
          <w:tcPr>
            <w:tcW w:w="1077" w:type="dxa"/>
            <w:vAlign w:val="center"/>
          </w:tcPr>
          <w:p>
            <w:pPr>
              <w:widowControl w:val="0"/>
              <w:jc w:val="center"/>
              <w:rPr>
                <w:rStyle w:val="4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DA007</w:t>
            </w:r>
          </w:p>
        </w:tc>
        <w:tc>
          <w:tcPr>
            <w:tcW w:w="1244" w:type="dxa"/>
            <w:vAlign w:val="center"/>
          </w:tcPr>
          <w:p>
            <w:pPr>
              <w:widowControl w:val="0"/>
              <w:jc w:val="center"/>
              <w:rPr>
                <w:rStyle w:val="4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DA001</w:t>
            </w:r>
          </w:p>
        </w:tc>
        <w:tc>
          <w:tcPr>
            <w:tcW w:w="1244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三、防治污染设施的建设和运行情况：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废气治理：公司建设废气处理设施采用水洗、碱洗、活性炭吸附等处理工艺，锅炉为燃气锅炉，颗粒物、二氧化硫、氮氧化物达标排放。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废水治理：公司采用生物处理方法进行废水治理，处理合格后进入市政管网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建设项目环境影响评价许可情况：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司建设项目严格执行建设项目环境影响评价报告和保护“三同时”制度，确保建设项目中防治污染的措施与主体工程同时设计、同时施工和同时使用。认真落实环保相关法律法规的要求。公司截止到2021年审批文号如下：</w:t>
      </w:r>
    </w:p>
    <w:tbl>
      <w:tblPr>
        <w:tblStyle w:val="2"/>
        <w:tblW w:w="6625" w:type="dxa"/>
        <w:tblInd w:w="96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5"/>
        <w:gridCol w:w="306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批准文号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验收文号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临环函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[2013] 19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临环兰验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[2017]56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临环评函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[2014] 229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临兰审服字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[2019] 190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临环兰审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[2016] 62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临环兰验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[2017]55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临环兰审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[2015] 254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自行验收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临环兰审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[2019] 16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自行验收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临环兰审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[2020] 467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突发环境事件应急预案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环境自行监测方案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见附件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CE142C"/>
    <w:multiLevelType w:val="singleLevel"/>
    <w:tmpl w:val="17CE142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FA0AAC6"/>
    <w:multiLevelType w:val="singleLevel"/>
    <w:tmpl w:val="6FA0AA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A129A"/>
    <w:rsid w:val="0D5A129A"/>
    <w:rsid w:val="1CCB2805"/>
    <w:rsid w:val="36247887"/>
    <w:rsid w:val="3FC94C95"/>
    <w:rsid w:val="43D73305"/>
    <w:rsid w:val="44810268"/>
    <w:rsid w:val="53294C5B"/>
    <w:rsid w:val="543647AB"/>
    <w:rsid w:val="563D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01"/>
    <w:basedOn w:val="4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2021-06-03T09:45:00Z</dcterms:created>
  <dc:creator>薇琪&amp; 毛球球</dc:creator>
  <cp:lastModifiedBy>薇琪&amp; 毛球球</cp:lastModifiedBy>
  <dcterms:modified xsi:type="dcterms:W3CDTF">2021-06-03T10:50:47Z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1A91D12A8F6343D4A22D24B2B312F249</vt:lpwstr>
  </property>
</Properties>
</file>